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ОРГАНИЗАЦИЯ СОЦИАЛЬНО-ПЕДАГОГИЧЕСКОЙ ДЕЯТЕЛЬНОСТИ С ДЕТЬМИ, ПЕРЕЖИВШИМИ ЖЕСТОКОЕ ОБРАЩЕНИЕ В СЕМЬЕ</w:t>
      </w:r>
    </w:p>
    <w:p w:rsidR="008C746C" w:rsidRPr="008C746C" w:rsidRDefault="008C746C" w:rsidP="008C746C">
      <w:pPr>
        <w:spacing w:before="0" w:after="0" w:line="360" w:lineRule="auto"/>
        <w:rPr>
          <w:rFonts w:ascii="Times New Roman" w:hAnsi="Times New Roman"/>
          <w:sz w:val="24"/>
          <w:szCs w:val="24"/>
          <w:lang w:val="ru-RU" w:eastAsia="ru-RU"/>
        </w:rPr>
      </w:pPr>
    </w:p>
    <w:p w:rsidR="008C746C" w:rsidRPr="008C746C" w:rsidRDefault="008C746C" w:rsidP="008C746C">
      <w:pPr>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Мы уже отмечали</w:t>
      </w:r>
      <w:r>
        <w:rPr>
          <w:rFonts w:ascii="Times New Roman" w:hAnsi="Times New Roman"/>
          <w:sz w:val="24"/>
          <w:szCs w:val="24"/>
          <w:lang w:val="ru-RU"/>
        </w:rPr>
        <w:t>,</w:t>
      </w:r>
      <w:r w:rsidRPr="008C746C">
        <w:rPr>
          <w:rFonts w:ascii="Times New Roman" w:hAnsi="Times New Roman"/>
          <w:sz w:val="24"/>
          <w:szCs w:val="24"/>
          <w:lang w:val="ru-RU"/>
        </w:rPr>
        <w:t xml:space="preserve"> что в настоящее время в Российской Федерации на основе международных документов сложилась достаточно обширная система защиты прав и свобод ребенка, в том числе от насилия и жестокого обращения. Осуществляется эта деятельность разнообразными органами и учреждениями: комиссиями по делам несовершеннолетних и защите их прав, органами управления социальной защитой, органами опеки и попечительства, органами внутренних дел. Образовательные учреждения помимо помощи в защите прав, оказывают психолого-педагогическую и социально-педагогическую помощь детям, пострадавшим от жестокого обращения и пренебрежения в семье.</w:t>
      </w:r>
    </w:p>
    <w:p w:rsidR="008C746C" w:rsidRPr="008C746C" w:rsidRDefault="008C746C" w:rsidP="008C746C">
      <w:pPr>
        <w:spacing w:before="0" w:after="0" w:line="360" w:lineRule="auto"/>
        <w:rPr>
          <w:rFonts w:ascii="Times New Roman" w:hAnsi="Times New Roman"/>
          <w:sz w:val="24"/>
          <w:szCs w:val="24"/>
          <w:lang w:val="ru-RU"/>
        </w:rPr>
      </w:pPr>
      <w:proofErr w:type="gramStart"/>
      <w:r w:rsidRPr="008C746C">
        <w:rPr>
          <w:rFonts w:ascii="Times New Roman" w:hAnsi="Times New Roman"/>
          <w:sz w:val="24"/>
          <w:szCs w:val="24"/>
          <w:lang w:val="ru-RU"/>
        </w:rPr>
        <w:t xml:space="preserve">Виды и формы социально-педагогической помощи, цель которых – содействие ребенку, ставшему жертвой семейного насилия, – можно разделить на </w:t>
      </w:r>
      <w:r w:rsidRPr="008C746C">
        <w:rPr>
          <w:rFonts w:ascii="Times New Roman" w:hAnsi="Times New Roman"/>
          <w:i/>
          <w:sz w:val="24"/>
          <w:szCs w:val="24"/>
          <w:lang w:val="ru-RU"/>
        </w:rPr>
        <w:t>экстренные</w:t>
      </w:r>
      <w:r w:rsidRPr="008C746C">
        <w:rPr>
          <w:rFonts w:ascii="Times New Roman" w:hAnsi="Times New Roman"/>
          <w:sz w:val="24"/>
          <w:szCs w:val="24"/>
          <w:lang w:val="ru-RU"/>
        </w:rPr>
        <w:t xml:space="preserve">, т.е. направленные на выживание ребенка (экстренная помощь, срочная социальная помощь, немедленное удаление из семьи детей, находящихся в опасности или оставленных без попечения родителей), </w:t>
      </w:r>
      <w:r w:rsidRPr="008C746C">
        <w:rPr>
          <w:rFonts w:ascii="Times New Roman" w:hAnsi="Times New Roman"/>
          <w:i/>
          <w:sz w:val="24"/>
          <w:szCs w:val="24"/>
          <w:lang w:val="ru-RU"/>
        </w:rPr>
        <w:t>направленные на поддержание стабильности семьи</w:t>
      </w:r>
      <w:r w:rsidRPr="008C746C">
        <w:rPr>
          <w:rFonts w:ascii="Times New Roman" w:hAnsi="Times New Roman"/>
          <w:sz w:val="24"/>
          <w:szCs w:val="24"/>
          <w:lang w:val="ru-RU"/>
        </w:rPr>
        <w:t>, на социальное развитие ребенка, его семьи и других ее членов</w:t>
      </w:r>
      <w:r>
        <w:rPr>
          <w:rFonts w:ascii="Times New Roman" w:hAnsi="Times New Roman"/>
          <w:sz w:val="24"/>
          <w:szCs w:val="24"/>
          <w:lang w:val="ru-RU"/>
        </w:rPr>
        <w:t>.</w:t>
      </w:r>
      <w:proofErr w:type="gramEnd"/>
      <w:r w:rsidRPr="008C746C">
        <w:rPr>
          <w:rFonts w:ascii="Times New Roman" w:hAnsi="Times New Roman"/>
          <w:sz w:val="24"/>
          <w:szCs w:val="24"/>
          <w:lang w:val="ru-RU"/>
        </w:rPr>
        <w:t xml:space="preserve"> Специалистам образовательного учреждения приходится использовать в своей работе и те, и другие формы, в зависимости от конкретной жизненной ситуации воспитанника.</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Для того</w:t>
      </w:r>
      <w:proofErr w:type="gramStart"/>
      <w:r w:rsidRPr="008C746C">
        <w:rPr>
          <w:rFonts w:ascii="Times New Roman" w:hAnsi="Times New Roman"/>
          <w:sz w:val="24"/>
          <w:szCs w:val="24"/>
          <w:lang w:val="ru-RU"/>
        </w:rPr>
        <w:t>,</w:t>
      </w:r>
      <w:proofErr w:type="gramEnd"/>
      <w:r w:rsidRPr="008C746C">
        <w:rPr>
          <w:rFonts w:ascii="Times New Roman" w:hAnsi="Times New Roman"/>
          <w:sz w:val="24"/>
          <w:szCs w:val="24"/>
          <w:lang w:val="ru-RU"/>
        </w:rPr>
        <w:t xml:space="preserve"> чтобы социально-педагогическая работа с ребенком, ставшим жертвой семейного насилия, протекала плодотворно и благополучно, необходима четкая работа всего педагогического коллектива в целом, различных специалистов, ближайшего окружения детей. Рассмотрим подробнее команду специалистов, оказывающих разнообразную помощь в ситуации жестокого обращения с детьми.</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Специалистом, организующим и координирующим социально-педагогическую деятельность в ОУ с воспитанниками с такими проблемами, выступает </w:t>
      </w:r>
      <w:r w:rsidRPr="008C746C">
        <w:rPr>
          <w:rFonts w:ascii="Times New Roman" w:hAnsi="Times New Roman"/>
          <w:i/>
          <w:sz w:val="24"/>
          <w:szCs w:val="24"/>
          <w:lang w:val="ru-RU"/>
        </w:rPr>
        <w:t>социальный педагог.</w:t>
      </w:r>
    </w:p>
    <w:p w:rsidR="008C746C" w:rsidRPr="008C746C" w:rsidRDefault="008C746C" w:rsidP="008C746C">
      <w:pPr>
        <w:spacing w:before="0" w:after="0" w:line="360" w:lineRule="auto"/>
        <w:ind w:firstLine="708"/>
        <w:rPr>
          <w:rFonts w:ascii="Times New Roman" w:hAnsi="Times New Roman"/>
          <w:sz w:val="24"/>
          <w:szCs w:val="24"/>
          <w:lang w:val="ru-RU"/>
        </w:rPr>
      </w:pPr>
      <w:r w:rsidRPr="008C746C">
        <w:rPr>
          <w:rFonts w:ascii="Times New Roman" w:hAnsi="Times New Roman"/>
          <w:sz w:val="24"/>
          <w:szCs w:val="24"/>
          <w:lang w:val="ru-RU"/>
        </w:rPr>
        <w:t xml:space="preserve">Целью деятельности социального педагога в данном случае является 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предупреждения и преодоления негативных явлений в семье, школе, ближайшем окружении и других социумах. Социальный педагог осуществляет комплекс мероприятий по воспитанию, образованию, развитию и социальной защите личности в ОУ. Выявляет интересы и потребности, трудности и проблемы, конфликтные </w:t>
      </w:r>
      <w:r w:rsidRPr="008C746C">
        <w:rPr>
          <w:rFonts w:ascii="Times New Roman" w:hAnsi="Times New Roman"/>
          <w:sz w:val="24"/>
          <w:szCs w:val="24"/>
          <w:lang w:val="ru-RU"/>
        </w:rPr>
        <w:lastRenderedPageBreak/>
        <w:t>ситуации, отклонения в поведении воспитанников и своевременно оказывает им социальную помощь и поддержку. Социальный педагог содействует созданию обстановки безопасности личности обучающихся, обеспечивает охрану их жизни и здоровья.</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Важнейшим направлением деятельности социального педагога является защита прав и интересов ребенка, в том числе и от собственных родителей. Именно стихийный, неуправляемый рост числа семей группы риска и резкое снижение их качественных характеристик в последние годы обусловили необходимость обеспечить защиту детей в семьях. Таким образом, социальный педагог является непосредственным исполнителем поставленной российским государством задачи обеспечения необходимых жизненных условий для несовершеннолетних, по тем или иным причинам лишенных родительской любви и внимания.</w:t>
      </w:r>
    </w:p>
    <w:p w:rsidR="008C746C" w:rsidRPr="008C746C" w:rsidRDefault="008C746C" w:rsidP="008C746C">
      <w:pPr>
        <w:spacing w:before="0" w:after="0" w:line="360" w:lineRule="auto"/>
        <w:ind w:firstLine="708"/>
        <w:rPr>
          <w:rFonts w:ascii="Times New Roman" w:hAnsi="Times New Roman"/>
          <w:sz w:val="24"/>
          <w:szCs w:val="24"/>
          <w:lang w:val="ru-RU"/>
        </w:rPr>
      </w:pPr>
      <w:r w:rsidRPr="008C746C">
        <w:rPr>
          <w:rFonts w:ascii="Times New Roman" w:hAnsi="Times New Roman"/>
          <w:sz w:val="24"/>
          <w:szCs w:val="24"/>
          <w:lang w:val="ru-RU"/>
        </w:rPr>
        <w:t>Главной сферой деятельности социального педагога является социум (сфера ближайшего окружения личности, человеческих отношений). При этом приоритетной является сфера отношений ребенка в семье и его ближайшем окружении. Социальный педагог работает с детьми, их семьями, семейно-соседским окружением, и задача его деятельности – организация профилактической, социально значимой деятельности детей и взрослых в социуме. По своему профессиональному предназначению он стремится по возможности предотвратить проблему, своевременно выявить и устранить причины, ее порождающие, обеспечить профилактику различного рода негативных явлений, отклонений в поведении людей, в их общении и таким образом оздоровить окружающую социальную микросреду.</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Деятельность социального педагога, в первую очередь, связана с диагностикой проблем ребенка и среды, он должен знать и уметь применять различные диагностические методики (психологические, педагогические, социологические) или же обращаться за помощью к специалистам, которые могут квалифицированно поставить «диагноз» (психологам, юристам, медицинским работникам и др.). Реализуя диагностическую функцию, социальный педагог руководствуется в своей деятельности следующими требованиями:</w:t>
      </w:r>
    </w:p>
    <w:p w:rsidR="008C746C" w:rsidRPr="008C746C" w:rsidRDefault="008C746C" w:rsidP="008C746C">
      <w:pPr>
        <w:numPr>
          <w:ilvl w:val="0"/>
          <w:numId w:val="2"/>
        </w:numPr>
        <w:spacing w:before="0" w:after="0" w:line="360" w:lineRule="auto"/>
        <w:ind w:left="0" w:firstLine="709"/>
        <w:rPr>
          <w:rFonts w:ascii="Times New Roman" w:hAnsi="Times New Roman"/>
          <w:sz w:val="24"/>
          <w:szCs w:val="24"/>
        </w:rPr>
      </w:pPr>
      <w:proofErr w:type="spellStart"/>
      <w:r w:rsidRPr="008C746C">
        <w:rPr>
          <w:rFonts w:ascii="Times New Roman" w:hAnsi="Times New Roman"/>
          <w:sz w:val="24"/>
          <w:szCs w:val="24"/>
        </w:rPr>
        <w:t>соблюдать</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общие</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технологические</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требования</w:t>
      </w:r>
      <w:proofErr w:type="spellEnd"/>
      <w:r w:rsidRPr="008C746C">
        <w:rPr>
          <w:rFonts w:ascii="Times New Roman" w:hAnsi="Times New Roman"/>
          <w:sz w:val="24"/>
          <w:szCs w:val="24"/>
        </w:rPr>
        <w:t>;</w:t>
      </w:r>
    </w:p>
    <w:p w:rsidR="008C746C" w:rsidRPr="008C746C" w:rsidRDefault="008C746C" w:rsidP="008C746C">
      <w:pPr>
        <w:numPr>
          <w:ilvl w:val="0"/>
          <w:numId w:val="2"/>
        </w:numPr>
        <w:spacing w:before="0" w:after="0" w:line="360" w:lineRule="auto"/>
        <w:ind w:left="0" w:firstLine="709"/>
        <w:rPr>
          <w:rFonts w:ascii="Times New Roman" w:hAnsi="Times New Roman"/>
          <w:sz w:val="24"/>
          <w:szCs w:val="24"/>
        </w:rPr>
      </w:pPr>
      <w:proofErr w:type="spellStart"/>
      <w:r w:rsidRPr="008C746C">
        <w:rPr>
          <w:rFonts w:ascii="Times New Roman" w:hAnsi="Times New Roman"/>
          <w:sz w:val="24"/>
          <w:szCs w:val="24"/>
        </w:rPr>
        <w:t>соблюдать</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этические</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нормы</w:t>
      </w:r>
      <w:proofErr w:type="spellEnd"/>
      <w:r w:rsidRPr="008C746C">
        <w:rPr>
          <w:rFonts w:ascii="Times New Roman" w:hAnsi="Times New Roman"/>
          <w:sz w:val="24"/>
          <w:szCs w:val="24"/>
        </w:rPr>
        <w:t>;</w:t>
      </w:r>
    </w:p>
    <w:p w:rsidR="008C746C" w:rsidRPr="008C746C" w:rsidRDefault="008C746C" w:rsidP="008C746C">
      <w:pPr>
        <w:numPr>
          <w:ilvl w:val="0"/>
          <w:numId w:val="2"/>
        </w:numPr>
        <w:spacing w:before="0" w:after="0" w:line="360" w:lineRule="auto"/>
        <w:ind w:left="0" w:firstLine="709"/>
        <w:rPr>
          <w:rFonts w:ascii="Times New Roman" w:hAnsi="Times New Roman"/>
          <w:sz w:val="24"/>
          <w:szCs w:val="24"/>
        </w:rPr>
      </w:pPr>
      <w:proofErr w:type="spellStart"/>
      <w:r w:rsidRPr="008C746C">
        <w:rPr>
          <w:rFonts w:ascii="Times New Roman" w:hAnsi="Times New Roman"/>
          <w:sz w:val="24"/>
          <w:szCs w:val="24"/>
        </w:rPr>
        <w:t>защищать</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интересы</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подопечного</w:t>
      </w:r>
      <w:proofErr w:type="spellEnd"/>
      <w:r w:rsidRPr="008C746C">
        <w:rPr>
          <w:rFonts w:ascii="Times New Roman" w:hAnsi="Times New Roman"/>
          <w:sz w:val="24"/>
          <w:szCs w:val="24"/>
        </w:rPr>
        <w:t>;</w:t>
      </w:r>
    </w:p>
    <w:p w:rsidR="008C746C" w:rsidRPr="008C746C" w:rsidRDefault="008C746C" w:rsidP="008C746C">
      <w:pPr>
        <w:numPr>
          <w:ilvl w:val="0"/>
          <w:numId w:val="2"/>
        </w:numPr>
        <w:spacing w:before="0" w:after="0" w:line="360" w:lineRule="auto"/>
        <w:ind w:left="0" w:firstLine="709"/>
        <w:rPr>
          <w:rFonts w:ascii="Times New Roman" w:hAnsi="Times New Roman"/>
          <w:sz w:val="24"/>
          <w:szCs w:val="24"/>
        </w:rPr>
      </w:pPr>
      <w:proofErr w:type="spellStart"/>
      <w:proofErr w:type="gramStart"/>
      <w:r w:rsidRPr="008C746C">
        <w:rPr>
          <w:rFonts w:ascii="Times New Roman" w:hAnsi="Times New Roman"/>
          <w:sz w:val="24"/>
          <w:szCs w:val="24"/>
        </w:rPr>
        <w:t>обладать</w:t>
      </w:r>
      <w:proofErr w:type="spellEnd"/>
      <w:proofErr w:type="gramEnd"/>
      <w:r w:rsidRPr="008C746C">
        <w:rPr>
          <w:rFonts w:ascii="Times New Roman" w:hAnsi="Times New Roman"/>
          <w:sz w:val="24"/>
          <w:szCs w:val="24"/>
        </w:rPr>
        <w:t xml:space="preserve"> </w:t>
      </w:r>
      <w:proofErr w:type="spellStart"/>
      <w:r w:rsidRPr="008C746C">
        <w:rPr>
          <w:rFonts w:ascii="Times New Roman" w:hAnsi="Times New Roman"/>
          <w:sz w:val="24"/>
          <w:szCs w:val="24"/>
        </w:rPr>
        <w:t>профессиональной</w:t>
      </w:r>
      <w:proofErr w:type="spellEnd"/>
      <w:r w:rsidRPr="008C746C">
        <w:rPr>
          <w:rFonts w:ascii="Times New Roman" w:hAnsi="Times New Roman"/>
          <w:sz w:val="24"/>
          <w:szCs w:val="24"/>
        </w:rPr>
        <w:t xml:space="preserve"> </w:t>
      </w:r>
      <w:proofErr w:type="spellStart"/>
      <w:r w:rsidRPr="008C746C">
        <w:rPr>
          <w:rFonts w:ascii="Times New Roman" w:hAnsi="Times New Roman"/>
          <w:sz w:val="24"/>
          <w:szCs w:val="24"/>
        </w:rPr>
        <w:t>компетенцией</w:t>
      </w:r>
      <w:proofErr w:type="spellEnd"/>
      <w:r w:rsidRPr="008C746C">
        <w:rPr>
          <w:rFonts w:ascii="Times New Roman" w:hAnsi="Times New Roman"/>
          <w:sz w:val="24"/>
          <w:szCs w:val="24"/>
        </w:rPr>
        <w:t>.</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Социальный педагог должен уметь прогнозировать условия, обеспечивающие оптимальное развитие ребенка; уметь выбирать методы и средства, позволяющие достичь намеченных результатов. В этом случае он может выступать посредником в координации </w:t>
      </w:r>
      <w:r w:rsidRPr="008C746C">
        <w:rPr>
          <w:rFonts w:ascii="Times New Roman" w:hAnsi="Times New Roman"/>
          <w:sz w:val="24"/>
          <w:szCs w:val="24"/>
          <w:lang w:val="ru-RU"/>
        </w:rPr>
        <w:lastRenderedPageBreak/>
        <w:t>усилий разных специалистов (психолога, медицинского работника, специалиста по социальной работе, юриста и др., а также ведомств и административных органов образования, здравоохранения, социальной защиты) для комплексного разрешения проблем ребенка.</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В своей деятельности социальный педагог руководствуется законодательной базой и нормативно-правовым обеспечением системы защиты детей от насилия и жестокого </w:t>
      </w:r>
      <w:r>
        <w:rPr>
          <w:rFonts w:ascii="Times New Roman" w:hAnsi="Times New Roman"/>
          <w:sz w:val="24"/>
          <w:szCs w:val="24"/>
          <w:lang w:val="ru-RU"/>
        </w:rPr>
        <w:t>обращения</w:t>
      </w:r>
      <w:r w:rsidRPr="008C746C">
        <w:rPr>
          <w:rFonts w:ascii="Times New Roman" w:hAnsi="Times New Roman"/>
          <w:sz w:val="24"/>
          <w:szCs w:val="24"/>
          <w:lang w:val="ru-RU"/>
        </w:rPr>
        <w:t xml:space="preserve">, а так же должностной инструкцией. </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Трудности работы социальных педагогов с семьями, находящимися в социально опасном положении, определяются как объективными, так и субъективными факторами.</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К числу объективных основных факторов можно отнести, прежде всего, закрепленное Конституцией РФ (ст. 23, 24, 25), а также действующим Уголовным кодексом РФ (137)</w:t>
      </w:r>
      <w:r w:rsidRPr="008C746C">
        <w:rPr>
          <w:rFonts w:ascii="Times New Roman" w:hAnsi="Times New Roman"/>
          <w:sz w:val="24"/>
          <w:szCs w:val="24"/>
          <w:lang w:val="ru-RU"/>
        </w:rPr>
        <w:t>,</w:t>
      </w:r>
      <w:r w:rsidRPr="008C746C">
        <w:rPr>
          <w:rFonts w:ascii="Times New Roman" w:hAnsi="Times New Roman"/>
          <w:sz w:val="24"/>
          <w:szCs w:val="24"/>
          <w:lang w:val="ru-RU" w:eastAsia="ru-RU"/>
        </w:rPr>
        <w:t xml:space="preserve"> право каждого гражданина страны на неприкосновенность частной жизни. Таким образом, социальный педагог может осуществлять защиту прав, здоровья, а порой и жизни детей от жестоких родителей только в рамках соблюдения в</w:t>
      </w:r>
      <w:r>
        <w:rPr>
          <w:rFonts w:ascii="Times New Roman" w:hAnsi="Times New Roman"/>
          <w:sz w:val="24"/>
          <w:szCs w:val="24"/>
          <w:lang w:val="ru-RU" w:eastAsia="ru-RU"/>
        </w:rPr>
        <w:t>ышеуказанных нормативных актов</w:t>
      </w:r>
      <w:r w:rsidRPr="008C746C">
        <w:rPr>
          <w:rFonts w:ascii="Times New Roman" w:hAnsi="Times New Roman"/>
          <w:sz w:val="24"/>
          <w:szCs w:val="24"/>
          <w:lang w:val="ru-RU" w:eastAsia="ru-RU"/>
        </w:rPr>
        <w:t>.</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С другой стороны, социальные педагоги в своей практической деятельности руководствуются также соответствующими статьями Семейного кодекса РФ, где, в частности, закреплены обязанности родителей по отношению к детям: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(ст. 65). Невыполнение родителями указанных выше обязанностей по отношению к детям дает социальному педагогу законное право вмешательства в л</w:t>
      </w:r>
      <w:r>
        <w:rPr>
          <w:rFonts w:ascii="Times New Roman" w:hAnsi="Times New Roman"/>
          <w:sz w:val="24"/>
          <w:szCs w:val="24"/>
          <w:lang w:val="ru-RU" w:eastAsia="ru-RU"/>
        </w:rPr>
        <w:t>ичную жизнь такой семьи</w:t>
      </w:r>
      <w:r w:rsidRPr="008C746C">
        <w:rPr>
          <w:rFonts w:ascii="Times New Roman" w:hAnsi="Times New Roman"/>
          <w:sz w:val="24"/>
          <w:szCs w:val="24"/>
          <w:lang w:val="ru-RU" w:eastAsia="ru-RU"/>
        </w:rPr>
        <w:t>.</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Должностная инструкция может быть скорректирована </w:t>
      </w:r>
      <w:r w:rsidRPr="008C746C">
        <w:rPr>
          <w:rFonts w:ascii="Times New Roman" w:hAnsi="Times New Roman"/>
          <w:i/>
          <w:sz w:val="24"/>
          <w:szCs w:val="24"/>
          <w:lang w:val="ru-RU"/>
        </w:rPr>
        <w:t>директором ОУ</w:t>
      </w:r>
      <w:r w:rsidRPr="008C746C">
        <w:rPr>
          <w:rFonts w:ascii="Times New Roman" w:hAnsi="Times New Roman"/>
          <w:sz w:val="24"/>
          <w:szCs w:val="24"/>
          <w:lang w:val="ru-RU"/>
        </w:rPr>
        <w:t xml:space="preserve"> в соответствии со спецификой работы данного учреждения и обязанностями социального педагога. Социальный педагог непосредственно подчиняется директору. Также директор осуществляет администрирование образовательного процесса, в том числе социально-педагогической деятельности с детьми-жертвами насилия в семье. К основным задачам администрации образовательного учреждения относятся:</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принятие решения об организации работы по оказанию помощи детям, испытывающим насилие и жестокое обращение со стороны родителей;</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установление контакта со специалистами службы защиты детей;</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организация работы по формированию правового сознания родителей.</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lastRenderedPageBreak/>
        <w:t xml:space="preserve">В рамках этой деятельности </w:t>
      </w:r>
      <w:r w:rsidRPr="008C746C">
        <w:rPr>
          <w:rFonts w:ascii="Times New Roman" w:hAnsi="Times New Roman"/>
          <w:i/>
          <w:sz w:val="24"/>
          <w:szCs w:val="24"/>
          <w:lang w:val="ru-RU"/>
        </w:rPr>
        <w:t xml:space="preserve">школьный психолог </w:t>
      </w:r>
      <w:r w:rsidRPr="008C746C">
        <w:rPr>
          <w:rFonts w:ascii="Times New Roman" w:hAnsi="Times New Roman"/>
          <w:sz w:val="24"/>
          <w:szCs w:val="24"/>
          <w:lang w:val="ru-RU"/>
        </w:rPr>
        <w:t>исследует психологическое состояние ребенка и его особенности, выявляет проблемы в развитии, намечает пути его индивидуального развития, его обучения и воспитания; оказывает психотерапевтическую и психологическую помощь, проводит консультирование и просвещение родителей и педагогов воспитанников. Роль психолога здесь – исключить возможность появления в коллективе отвергнутых детей, добиться, чтобы каждый воспитанник ощущал в коллективе ОУ личное эмоциональное благополучие.</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Психодиагностика в школе саду имеет своей целью информационное обеспечение процесса социально-педагогического сопровождения развития детей. Психодиагностические данные используются для составления социально-психологического портрета школьника, для определения путей и форм оказания помощи детям, испытывающим трудности в общении и психическом самочувствии, для выбора средств и форм социально-педагогического сопровождения школьников в соответствии с присущими им особенностями развития.</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Основным помощником в получении сведений о детях-жертвах насилия и их семьях для социального педагога школы является </w:t>
      </w:r>
      <w:r w:rsidRPr="008C746C">
        <w:rPr>
          <w:rFonts w:ascii="Times New Roman" w:hAnsi="Times New Roman"/>
          <w:i/>
          <w:sz w:val="24"/>
          <w:szCs w:val="24"/>
          <w:lang w:val="ru-RU"/>
        </w:rPr>
        <w:t>классный руководитель</w:t>
      </w:r>
      <w:r w:rsidRPr="008C746C">
        <w:rPr>
          <w:rFonts w:ascii="Times New Roman" w:hAnsi="Times New Roman"/>
          <w:sz w:val="24"/>
          <w:szCs w:val="24"/>
          <w:lang w:val="ru-RU"/>
        </w:rPr>
        <w:t>. Он становится основным субъектом воспитательного процесса в школе. Успешно работающий классный руководитель создает детский коллектив как саморазвивающуюся систему. Сам же занимает позицию консультанта в повседневной жизни, духовного посредника между обществом и ребенком, помогающего самовыражению и самореализации личности. Это помощник в деятельности, создатель благоприятной микросреды и морально-психологического климата в коллективе, координатор взаимодействия семьи, ребенка, педагогов. Это человек, знающий истинную картину жизни ребенка и его семьи изнутри, располагающий полной информацией о каждом ребенке своего класса.</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В ОУ есть еще один представитель администрации, опытный педагог-воспитатель, творческий специалист, организующий и направляющий воспитательную деятельность взрослых и детей в учреждении, это </w:t>
      </w:r>
      <w:r w:rsidRPr="008C746C">
        <w:rPr>
          <w:rFonts w:ascii="Times New Roman" w:hAnsi="Times New Roman"/>
          <w:i/>
          <w:sz w:val="24"/>
          <w:szCs w:val="24"/>
          <w:lang w:val="ru-RU"/>
        </w:rPr>
        <w:t>заместитель директора по воспитательной работе</w:t>
      </w:r>
      <w:r w:rsidRPr="008C746C">
        <w:rPr>
          <w:rFonts w:ascii="Times New Roman" w:hAnsi="Times New Roman"/>
          <w:sz w:val="24"/>
          <w:szCs w:val="24"/>
          <w:lang w:val="ru-RU"/>
        </w:rPr>
        <w:t xml:space="preserve">. Основная цель его деятельности – создание воспитательной системы учреждения. В своей профессиональной деятельности он имеет широкий спектр обязанностей. Это изучение перспектив развития каждого ребенка и определение прогноза развития и становления детского коллектива в целом, стимулирование профессиональной деятельности всех участников педагогического процесса. Важно, чтобы воспитательная система, созданная коллективом единомышленников, была востребована социумом и отвечала запросам государства и общества. Также воспитательная работа ОУ не может строиться без учета того, что индивидуальность ребенка формируется в семье. Зам. директора координирует </w:t>
      </w:r>
      <w:r w:rsidRPr="008C746C">
        <w:rPr>
          <w:rFonts w:ascii="Times New Roman" w:hAnsi="Times New Roman"/>
          <w:sz w:val="24"/>
          <w:szCs w:val="24"/>
          <w:lang w:val="ru-RU"/>
        </w:rPr>
        <w:lastRenderedPageBreak/>
        <w:t xml:space="preserve">воспитательные возможности отдельных процессов, в том числе влияние родителей на формирование у школьника отклонений в поведении, организацию семейного воспитания на основе предъявления единых с педагогами ОУ требований к воспитанникам, учета их индивидуальных особенностей. </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В школе за состоянием здоровья детей постоянно следит </w:t>
      </w:r>
      <w:r w:rsidRPr="008C746C">
        <w:rPr>
          <w:rFonts w:ascii="Times New Roman" w:hAnsi="Times New Roman"/>
          <w:i/>
          <w:sz w:val="24"/>
          <w:szCs w:val="24"/>
          <w:lang w:val="ru-RU"/>
        </w:rPr>
        <w:t>медицинская сестра</w:t>
      </w:r>
      <w:r w:rsidRPr="008C746C">
        <w:rPr>
          <w:rFonts w:ascii="Times New Roman" w:hAnsi="Times New Roman"/>
          <w:sz w:val="24"/>
          <w:szCs w:val="24"/>
          <w:lang w:val="ru-RU"/>
        </w:rPr>
        <w:t xml:space="preserve">, два раза в неделю учреждение посещает </w:t>
      </w:r>
      <w:r w:rsidRPr="008C746C">
        <w:rPr>
          <w:rFonts w:ascii="Times New Roman" w:hAnsi="Times New Roman"/>
          <w:i/>
          <w:sz w:val="24"/>
          <w:szCs w:val="24"/>
          <w:lang w:val="ru-RU"/>
        </w:rPr>
        <w:t>врач-педиатр</w:t>
      </w:r>
      <w:r w:rsidRPr="008C746C">
        <w:rPr>
          <w:rFonts w:ascii="Times New Roman" w:hAnsi="Times New Roman"/>
          <w:b/>
          <w:sz w:val="24"/>
          <w:szCs w:val="24"/>
          <w:lang w:val="ru-RU"/>
        </w:rPr>
        <w:t xml:space="preserve"> </w:t>
      </w:r>
      <w:r w:rsidRPr="008C746C">
        <w:rPr>
          <w:rFonts w:ascii="Times New Roman" w:hAnsi="Times New Roman"/>
          <w:sz w:val="24"/>
          <w:szCs w:val="24"/>
          <w:lang w:val="ru-RU"/>
        </w:rPr>
        <w:t xml:space="preserve">из ближайшей детской поликлиники. Деятельность медицинских работников ставит своей целью обеспечение оздоровительного режима в ОУ, выявление и изучение причин возможных отклонений в физическом развитии и состоянии здоровья детей, выбор наиболее эффективных путей их предупреждения и устранения. Врач оказывает педагогам конкретную помощь в изучении физиологических возможностей организма детей, определении физического развития, соответствия биологического возраста </w:t>
      </w:r>
      <w:proofErr w:type="gramStart"/>
      <w:r w:rsidRPr="008C746C">
        <w:rPr>
          <w:rFonts w:ascii="Times New Roman" w:hAnsi="Times New Roman"/>
          <w:sz w:val="24"/>
          <w:szCs w:val="24"/>
          <w:lang w:val="ru-RU"/>
        </w:rPr>
        <w:t>паспортному</w:t>
      </w:r>
      <w:proofErr w:type="gramEnd"/>
      <w:r w:rsidRPr="008C746C">
        <w:rPr>
          <w:rFonts w:ascii="Times New Roman" w:hAnsi="Times New Roman"/>
          <w:sz w:val="24"/>
          <w:szCs w:val="24"/>
          <w:lang w:val="ru-RU"/>
        </w:rPr>
        <w:t>, ведении наблюдений за ростом и развитием ребенка. Проводит работу по пропаганде среди родителей, педагогов и детей основ здорового образа жизни. В ситуации выявления случаев жестокого обращения с ребенком врач констатирует физиологические признаки свершившегося насилия, так же он консультирует социального педагога и родителей.</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xml:space="preserve">К социально-педагогической работе в детском саду привлекается специалист правовых структур – </w:t>
      </w:r>
      <w:r w:rsidRPr="008C746C">
        <w:rPr>
          <w:rFonts w:ascii="Times New Roman" w:hAnsi="Times New Roman"/>
          <w:i/>
          <w:sz w:val="24"/>
          <w:szCs w:val="24"/>
          <w:lang w:val="ru-RU"/>
        </w:rPr>
        <w:t>юрист</w:t>
      </w:r>
      <w:r w:rsidRPr="008C746C">
        <w:rPr>
          <w:rFonts w:ascii="Times New Roman" w:hAnsi="Times New Roman"/>
          <w:sz w:val="24"/>
          <w:szCs w:val="24"/>
          <w:lang w:val="ru-RU"/>
        </w:rPr>
        <w:t>. Он проводит консультации по правовым вопросам, помогает провести цикл бесед и лекций для родителей по освещению вопросов правового воспитания и законов, защищающих права детей. В статье 18 (п.1) закона «Об образовании» указано, что родители являются первыми педагогами, которые обязаны заложить основы физического, нравственного и интеллектуального развития ребенка в раннем и дошкольном возрасте. Способы воспитания должны исключать пренебрежительное, жестокое, грубое, унижающее человеческое достоинство обращение, оскорбление или эксплуатацию. С 1 января 1997 г. В Российской Федерации была введена уголовная ответственность родителей за неисполнение или ненадлежащее исполнение обязанностей по воспитанию детей. В том случае, если родители жестоко обращаются с ребенком, они должны нести наказание в соответствии со ст.156 Уголовного кодекса.</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xml:space="preserve">Права ребенка, являясь неотъемлемой частью прав человека, служат тем фундаментом, на котором строятся системы воспитания и образования в нашей стране. В данной работе участвуют и </w:t>
      </w:r>
      <w:r w:rsidRPr="008C746C">
        <w:rPr>
          <w:rFonts w:ascii="Times New Roman" w:hAnsi="Times New Roman"/>
          <w:i/>
          <w:sz w:val="24"/>
          <w:szCs w:val="24"/>
          <w:lang w:val="ru-RU"/>
        </w:rPr>
        <w:t>специалисты органов опеки и попечительства.</w:t>
      </w:r>
      <w:r w:rsidRPr="008C746C">
        <w:rPr>
          <w:rFonts w:ascii="Times New Roman" w:hAnsi="Times New Roman"/>
          <w:b/>
          <w:sz w:val="24"/>
          <w:szCs w:val="24"/>
          <w:lang w:val="ru-RU"/>
        </w:rPr>
        <w:t xml:space="preserve"> </w:t>
      </w:r>
      <w:r w:rsidRPr="008C746C">
        <w:rPr>
          <w:rFonts w:ascii="Times New Roman" w:hAnsi="Times New Roman"/>
          <w:sz w:val="24"/>
          <w:szCs w:val="24"/>
          <w:lang w:val="ru-RU"/>
        </w:rPr>
        <w:t>Они</w:t>
      </w:r>
      <w:r w:rsidRPr="008C746C">
        <w:rPr>
          <w:rFonts w:ascii="Times New Roman" w:hAnsi="Times New Roman"/>
          <w:b/>
          <w:sz w:val="24"/>
          <w:szCs w:val="24"/>
          <w:lang w:val="ru-RU"/>
        </w:rPr>
        <w:t xml:space="preserve"> </w:t>
      </w:r>
      <w:r w:rsidRPr="008C746C">
        <w:rPr>
          <w:rFonts w:ascii="Times New Roman" w:hAnsi="Times New Roman"/>
          <w:sz w:val="24"/>
          <w:szCs w:val="24"/>
          <w:lang w:val="ru-RU"/>
        </w:rPr>
        <w:t xml:space="preserve">защищают права и интересы детей, оставшихся без попечения родителей, осуществляют </w:t>
      </w:r>
      <w:proofErr w:type="gramStart"/>
      <w:r w:rsidRPr="008C746C">
        <w:rPr>
          <w:rFonts w:ascii="Times New Roman" w:hAnsi="Times New Roman"/>
          <w:sz w:val="24"/>
          <w:szCs w:val="24"/>
          <w:lang w:val="ru-RU"/>
        </w:rPr>
        <w:t>контроль за</w:t>
      </w:r>
      <w:proofErr w:type="gramEnd"/>
      <w:r w:rsidRPr="008C746C">
        <w:rPr>
          <w:rFonts w:ascii="Times New Roman" w:hAnsi="Times New Roman"/>
          <w:sz w:val="24"/>
          <w:szCs w:val="24"/>
          <w:lang w:val="ru-RU"/>
        </w:rPr>
        <w:t xml:space="preserve"> условиями содержания, воспитания, образования этих детей, участвуют в разбирательствах с родителями, применяющими насилие в семье. Должностные лица и граждане, которым известно об угрозе жизни или здоровью ребенка или о нарушениях его </w:t>
      </w:r>
      <w:r w:rsidRPr="008C746C">
        <w:rPr>
          <w:rFonts w:ascii="Times New Roman" w:hAnsi="Times New Roman"/>
          <w:sz w:val="24"/>
          <w:szCs w:val="24"/>
          <w:lang w:val="ru-RU"/>
        </w:rPr>
        <w:lastRenderedPageBreak/>
        <w:t>законных интересов, должны сообщить об этом в орган опеки и попечительства по месту фактического прохождения ребенка. Для проверки сообщений представители этого органа (с привлечением в необходимых случаях сотрудников милиции) наделены правом посещения таких семей с последующим принятием решений.</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В соответствии с законодательством за работу по воспитанию, образованию, охране здоровья, социальной защите и социальному обслуживанию ребенка также несут педагогические, медицинские, социальные работники, психологи и другие специалисты (п.3 ст.7 Федерального закона от 24 июля 1998г. №124-ФЗ «Об основных гарантиях прав ребенка в Российской Федерации»).</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Таким образом, усилия всех специалистов в социально-педагогической деятельности ОУ с детьми, пережившими жестокое обращение в семье, направлены на создание не только наиболее благоприятных условий развития детей в учреждении, на максимально успешную социализацию, но и на обеспечение безопасной, бесконфликтной среды для жизни школьника. Важно понимать необходимую связь для улучшения взаимопонимания, </w:t>
      </w:r>
      <w:proofErr w:type="gramStart"/>
      <w:r w:rsidRPr="008C746C">
        <w:rPr>
          <w:rFonts w:ascii="Times New Roman" w:hAnsi="Times New Roman"/>
          <w:sz w:val="24"/>
          <w:szCs w:val="24"/>
          <w:lang w:val="ru-RU"/>
        </w:rPr>
        <w:t>а</w:t>
      </w:r>
      <w:proofErr w:type="gramEnd"/>
      <w:r w:rsidRPr="008C746C">
        <w:rPr>
          <w:rFonts w:ascii="Times New Roman" w:hAnsi="Times New Roman"/>
          <w:sz w:val="24"/>
          <w:szCs w:val="24"/>
          <w:lang w:val="ru-RU"/>
        </w:rPr>
        <w:t xml:space="preserve"> следовательно, и взаимодействия в системе социальный педагог – ребенок-жертва, ребенок-жертва – обычный ребенок, социальный педагог – классный руководитель, социальный педагог – родители. Личность социального педагога имеет огромное значение в процессе функционирования всей системы социально-педагогической помощи ребенку, ставшему жертвой семейного насилия. Она поможет партнерам по взаимодействию понять, чья помощь необходима в данный момент, как воспринимаются их действия, поступки, эмоциональные проявления.</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В работе с семьей, где зафиксированы случаи жестокого обращения в семье, социальный педагог руководствуется следующим</w:t>
      </w:r>
      <w:r>
        <w:rPr>
          <w:rFonts w:ascii="Times New Roman" w:hAnsi="Times New Roman"/>
          <w:sz w:val="24"/>
          <w:szCs w:val="24"/>
          <w:lang w:val="ru-RU" w:eastAsia="ru-RU"/>
        </w:rPr>
        <w:t>и основными принципами</w:t>
      </w:r>
      <w:r w:rsidRPr="008C746C">
        <w:rPr>
          <w:rFonts w:ascii="Times New Roman" w:hAnsi="Times New Roman"/>
          <w:sz w:val="24"/>
          <w:szCs w:val="24"/>
          <w:lang w:val="ru-RU" w:eastAsia="ru-RU"/>
        </w:rPr>
        <w:t>:</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1) Соблюдение приоритета интересов ребенка: «первоочередное внимание уделяется наилучшему обеспечению интересов ребенка» (Конвенция о правах ребенка, ст.3);</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2) Максимально возможное сотрудничество с биологическими родителями ребенка: не игнорирование их, а партнерство;</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3) Защита прав ребенка на воспитание по возможности в своей биологической семье, его «право знать своих родителей, право на их защиту, право на совместное с ними проживание» (Семейный кодекс, ст.54);</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4) Тесное взаимодействие с другими заинтересованными органами и службами, осуществляющими работу с семьями и детьми: медицинскими, правоохранительными, опеки и попечения, образования и. т. д.</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lastRenderedPageBreak/>
        <w:t>Работа с проблемной семьей строится поэтапно. Сигналом к началу такой деятельности становится поступление информации о нарушении прав и интересов ребенка в конкретной семье. Источником информации могут выступать: школа, детский сад, поликлиника, участковый милиционер, соседи, родители других детей и т. д. С момента поступления сигнала социальному педагогу рекомендуется вести записи всех выделяемых фактов по данному делу в хронологическом порядке. Такой дневник поможет не только при составлении отчетов, но и в разработке дальнейшего плана действий.</w:t>
      </w:r>
    </w:p>
    <w:p w:rsidR="008C746C" w:rsidRPr="008C746C" w:rsidRDefault="008C746C" w:rsidP="008C746C">
      <w:pPr>
        <w:spacing w:before="0" w:after="0" w:line="360" w:lineRule="auto"/>
        <w:rPr>
          <w:rFonts w:ascii="Times New Roman" w:hAnsi="Times New Roman"/>
          <w:sz w:val="24"/>
          <w:szCs w:val="24"/>
          <w:lang w:val="ru-RU" w:eastAsia="ru-RU"/>
        </w:rPr>
      </w:pPr>
      <w:r w:rsidRPr="008C746C">
        <w:rPr>
          <w:rFonts w:ascii="Times New Roman" w:hAnsi="Times New Roman"/>
          <w:sz w:val="24"/>
          <w:szCs w:val="24"/>
          <w:lang w:val="ru-RU" w:eastAsia="ru-RU"/>
        </w:rPr>
        <w:t>Поэтапную работу социального педагога с момента поступления сигнала можно отразить в следующем алгоритме:</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Поступление сигнала об ущемлении прав ребенка в семье</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 xml:space="preserve">Сбор информации о семье (детский сад, школа, отделение милиции, соседи и др.). Цель: получение первичных сведений об уровне </w:t>
      </w:r>
      <w:proofErr w:type="spellStart"/>
      <w:r w:rsidRPr="008C746C">
        <w:rPr>
          <w:rFonts w:ascii="Times New Roman" w:hAnsi="Times New Roman"/>
          <w:sz w:val="24"/>
          <w:szCs w:val="24"/>
          <w:lang w:val="ru-RU" w:eastAsia="ru-RU"/>
        </w:rPr>
        <w:t>проблемности</w:t>
      </w:r>
      <w:proofErr w:type="spellEnd"/>
      <w:r w:rsidRPr="008C746C">
        <w:rPr>
          <w:rFonts w:ascii="Times New Roman" w:hAnsi="Times New Roman"/>
          <w:sz w:val="24"/>
          <w:szCs w:val="24"/>
          <w:lang w:val="ru-RU" w:eastAsia="ru-RU"/>
        </w:rPr>
        <w:t xml:space="preserve"> семьи.</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Беседа с ребенком. Цель: определение уровня риска семьи как среды пребывания ребенка.</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Встреча с семьей. Цель: уточнение социальных характеристик семьи как субъекта воспитания.</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Изложение собранной информации о семье на Комиссии при органах опеки и попечения. Цель: принятие коллегиального решения о наличии (отсутствии) необходимости срочного изъятия ребенка из семьи.</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Подписание соглашения с семьей о проведении реабилитационной работы с ней и при ее участии. Цель: повышение воспитательного потенциала семьи.</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Практическая реализация соглашения. Цель: создание в семье жизненных условий, соответствующих потребностям ребенка.</w:t>
      </w:r>
    </w:p>
    <w:p w:rsidR="008C746C" w:rsidRPr="008C746C" w:rsidRDefault="008C746C" w:rsidP="008C746C">
      <w:pPr>
        <w:numPr>
          <w:ilvl w:val="0"/>
          <w:numId w:val="1"/>
        </w:numPr>
        <w:spacing w:before="0" w:after="0" w:line="360" w:lineRule="auto"/>
        <w:ind w:left="0" w:firstLine="709"/>
        <w:rPr>
          <w:rFonts w:ascii="Times New Roman" w:hAnsi="Times New Roman"/>
          <w:sz w:val="24"/>
          <w:szCs w:val="24"/>
          <w:lang w:val="ru-RU" w:eastAsia="ru-RU"/>
        </w:rPr>
      </w:pPr>
      <w:r w:rsidRPr="008C746C">
        <w:rPr>
          <w:rFonts w:ascii="Times New Roman" w:hAnsi="Times New Roman"/>
          <w:sz w:val="24"/>
          <w:szCs w:val="24"/>
          <w:lang w:val="ru-RU" w:eastAsia="ru-RU"/>
        </w:rPr>
        <w:t>Вынесение результатов работы по соглашению на обсуждение комиссии при органах опеки и попечительства в семье.</w:t>
      </w:r>
    </w:p>
    <w:p w:rsidR="008C746C" w:rsidRPr="008C746C" w:rsidRDefault="008C746C" w:rsidP="008C746C">
      <w:pPr>
        <w:spacing w:before="0" w:after="0" w:line="360" w:lineRule="auto"/>
        <w:rPr>
          <w:rFonts w:ascii="Times New Roman" w:hAnsi="Times New Roman"/>
          <w:sz w:val="24"/>
          <w:szCs w:val="24"/>
          <w:lang w:val="ru-RU"/>
        </w:rPr>
      </w:pPr>
      <w:r w:rsidRPr="008C746C">
        <w:rPr>
          <w:rFonts w:ascii="Times New Roman" w:hAnsi="Times New Roman"/>
          <w:sz w:val="24"/>
          <w:szCs w:val="24"/>
          <w:lang w:val="ru-RU"/>
        </w:rPr>
        <w:t xml:space="preserve">В случае выявления жестокого отношения к ребенку со стороны родителей (если не требуется применение экстренных мер) начинается коррекционно-реабилитационная работа. Ее можно разделить на три блока: </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xml:space="preserve">- блок повышения педагогической грамотности родителей; </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блок совместных видов деятельности родителей и детей;</w:t>
      </w:r>
    </w:p>
    <w:p w:rsidR="008C746C" w:rsidRPr="008C746C" w:rsidRDefault="008C746C" w:rsidP="008C746C">
      <w:pPr>
        <w:spacing w:before="0" w:after="0" w:line="360" w:lineRule="auto"/>
        <w:ind w:firstLine="540"/>
        <w:rPr>
          <w:rFonts w:ascii="Times New Roman" w:hAnsi="Times New Roman"/>
          <w:sz w:val="24"/>
          <w:szCs w:val="24"/>
          <w:lang w:val="ru-RU"/>
        </w:rPr>
      </w:pPr>
      <w:r w:rsidRPr="008C746C">
        <w:rPr>
          <w:rFonts w:ascii="Times New Roman" w:hAnsi="Times New Roman"/>
          <w:sz w:val="24"/>
          <w:szCs w:val="24"/>
          <w:lang w:val="ru-RU"/>
        </w:rPr>
        <w:t xml:space="preserve">- блок </w:t>
      </w:r>
      <w:r>
        <w:rPr>
          <w:rFonts w:ascii="Times New Roman" w:hAnsi="Times New Roman"/>
          <w:sz w:val="24"/>
          <w:szCs w:val="24"/>
          <w:lang w:val="ru-RU"/>
        </w:rPr>
        <w:t>индивидуальной работы с детьми</w:t>
      </w:r>
      <w:r w:rsidRPr="008C746C">
        <w:rPr>
          <w:rFonts w:ascii="Times New Roman" w:hAnsi="Times New Roman"/>
          <w:sz w:val="24"/>
          <w:szCs w:val="24"/>
          <w:lang w:val="ru-RU"/>
        </w:rPr>
        <w:t>.</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 xml:space="preserve">В зарубежных программах вмешательства в ситуацию семейного насилия над детьми внимание сосредоточено на преодолении ежедневных трудностей и стрессов в семье. Считается, что от качества такой работы и связанных с ней изменений в поведении родителей зависит выбор дальнейших форм воздействия на родителей с привлечением </w:t>
      </w:r>
      <w:r w:rsidRPr="008C746C">
        <w:rPr>
          <w:rFonts w:ascii="Times New Roman" w:hAnsi="Times New Roman"/>
          <w:sz w:val="24"/>
          <w:szCs w:val="24"/>
          <w:lang w:val="ru-RU"/>
        </w:rPr>
        <w:lastRenderedPageBreak/>
        <w:t>правозащитных и правоохранительных органов. А так же можно сделать упор на реализацию программы повышения грамотности родителей. Такая программа предполагает повышение педагогической, психологической, юридической грамотности родителей. Для реализации данной программы проводятся родительские собрания, на которых вышеназванные специалисты знакомят родителей с общими вопросами воспитания детей в семье.</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Одной из эффективных форм повышения педагогической грамотности родителей может быть консультирование, организованное социальным педагогом при участии других специалистов образовательного учреждения. Так же социальный педагог может использовать лекции, разнообразные наглядные методы просвещения (книжки-раскладушки, плакаты, выставки).</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 xml:space="preserve">Следующим шагом в сближении педагогов и родителей может быть привлечение родителей к деловым играм. Это тоже одна из форм повышения педагогической грамотности. Например, могут проводиться  игры на тему «Что такое право детей на уважение?». Предлагается родителям разыграть ситуативные сценки, где один из участников игры будет ребенком, а другой – родителем. Это помогает родителям больше понимать поступки своих детей, оценивать правильно свои поступки. Далее родители более охотно становятся участниками круглого стола. Это позволяет расширить воспитательный кругозор не только родителей, которые использовали жестокое обращение в семье. Социальным педагогом привлекаются к просвещению и родители, склонные к насилию в семье. Ведущий круглого стола выносит на обсуждение ситуации, близкие к данным семьям, не называя конкретные семьи, преподнося как ситуации, которые могут возникнуть в жизни. В ходе круглого стола мнения родителей часто не совпадают. Однако благодаря социальному педагогу, выявляются причины создавшейся семейной ситуации. В ходе обсуждения вырабатывается программа разрешения ситуации, и </w:t>
      </w:r>
      <w:r>
        <w:rPr>
          <w:rFonts w:ascii="Times New Roman" w:hAnsi="Times New Roman"/>
          <w:sz w:val="24"/>
          <w:szCs w:val="24"/>
          <w:lang w:val="ru-RU"/>
        </w:rPr>
        <w:t>подводится итог круглого стола</w:t>
      </w:r>
      <w:r w:rsidRPr="008C746C">
        <w:rPr>
          <w:rFonts w:ascii="Times New Roman" w:hAnsi="Times New Roman"/>
          <w:sz w:val="24"/>
          <w:szCs w:val="24"/>
          <w:lang w:val="ru-RU"/>
        </w:rPr>
        <w:t>.</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Совместная деятельность детей и родителей является следующим блоком действий коррекционно-реабилитационной работы. Учитывая особую важность проблемы домашнего насилия над детьми, обращая внимание на то, что в этих семьях разрушаются детско-родительские отношения, социальным педагогом особое внимание уделяется совместной деятельности детей и родителей. Проблемы защиты прав детей невозможно решать только на уровне ОУ. Необходимо наладить единую систему работы, в которую были бы вовлечены дети, родители, педагоги, психологи, врачи, правозащитные органы. В этом помогут следующие формы их взаимодействия: коллективное общественно-полезное дело; сюжетно-ролевые игры; конкурсы; инсценировки; праздники.</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lastRenderedPageBreak/>
        <w:t>Действующий в ОУ театральный кружок может внести лепту в дело сплочения семьи и преодоления последствий насилия над детьми. Известно, что театральная деятельность помогает детям, пережившим насилие, приобрести эмоциональный опыт, разгрузиться эмоционально. Социальным педагогом может использоваться театральный кружок в целях помощи семьям, где есть жестокое обращение с детьми. К театральной деятельности привлекаются родители совместно со своими детьми. Чаще дети играют роли взрослых, а взрослые – роли детей. Это временное превращение позволяет взрослым взглянуть на мир детских проблем их глазами, а дети получают возможность выплеснуть эмоции, получить удовлетворение. Эта совместная деятельность сближает, создает позитивное настроение в семье.</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Блок индивидуальной работы с детьми и родителями включает в себя следующие формы работы: патронаж семей, консультации, беседы, индивидуальные занятия. Как правило, они проводятся не один, а несколько раз, по мере необходимости и согласно плану, в их проведении участвуют классные руководители, школьный психолог, социальный педагог.</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Посещение семей – тонкое, исключающее поспешность дело. Неосторожность, недоработка стиля и плана общения – и семья может не раскрыться, не принять предложенную помощь. Часто посещение семьи социальным педагогом у одних вызывает полное безразличие, а у других – неприятие. Они воспринимают приход социального педагога как вмешательство в личную жизнь.</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 xml:space="preserve">Блок индивидуальной работы предполагает индивидуальные занятия с детьми, </w:t>
      </w:r>
      <w:proofErr w:type="spellStart"/>
      <w:r w:rsidRPr="008C746C">
        <w:rPr>
          <w:rFonts w:ascii="Times New Roman" w:hAnsi="Times New Roman"/>
          <w:sz w:val="24"/>
          <w:szCs w:val="24"/>
          <w:lang w:val="ru-RU"/>
        </w:rPr>
        <w:t>пержившими</w:t>
      </w:r>
      <w:proofErr w:type="spellEnd"/>
      <w:r w:rsidRPr="008C746C">
        <w:rPr>
          <w:rFonts w:ascii="Times New Roman" w:hAnsi="Times New Roman"/>
          <w:sz w:val="24"/>
          <w:szCs w:val="24"/>
          <w:lang w:val="ru-RU"/>
        </w:rPr>
        <w:t xml:space="preserve"> насилие в семье. Эти занятия могут быть посвящены развитию социальных навыков и умений детей, развитию положительного образа “Я” у ребенка; воспитанию чувства собственного достоинства, умения быть внимательным к окружающим. Согласно воспитательным планам, в классах проводятся воспитательные мероприятия </w:t>
      </w:r>
      <w:proofErr w:type="gramStart"/>
      <w:r w:rsidRPr="008C746C">
        <w:rPr>
          <w:rFonts w:ascii="Times New Roman" w:hAnsi="Times New Roman"/>
          <w:sz w:val="24"/>
          <w:szCs w:val="24"/>
          <w:lang w:val="ru-RU"/>
        </w:rPr>
        <w:t>с</w:t>
      </w:r>
      <w:proofErr w:type="gramEnd"/>
      <w:r w:rsidRPr="008C746C">
        <w:rPr>
          <w:rFonts w:ascii="Times New Roman" w:hAnsi="Times New Roman"/>
          <w:sz w:val="24"/>
          <w:szCs w:val="24"/>
          <w:lang w:val="ru-RU"/>
        </w:rPr>
        <w:t xml:space="preserve"> школьниками на морально-этические темы. </w:t>
      </w:r>
    </w:p>
    <w:p w:rsidR="008C746C" w:rsidRPr="008C746C" w:rsidRDefault="008C746C" w:rsidP="008C746C">
      <w:pPr>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 xml:space="preserve">Необходимо отметить, что социально-педагогическая деятельность ОУ в данном направлении – дело очень трудоемкое, длительное. Для ее осуществления необходимо создание определенных условий. Во-первых, убежденность социального педагога в том, что проведение с родителями просветительской, профилактической и коррекционной работы по соблюдению и защите прав детей в семье является не дополнительной нагрузкой, а важнейшим условием повышения эффективности воспитательно-образовательного процесса. Во-вторых, определенный уровень правовой квалификации и культуры самих педагогов. В-третьих, создание особой формы общения между </w:t>
      </w:r>
      <w:r w:rsidRPr="008C746C">
        <w:rPr>
          <w:rFonts w:ascii="Times New Roman" w:hAnsi="Times New Roman"/>
          <w:sz w:val="24"/>
          <w:szCs w:val="24"/>
          <w:lang w:val="ru-RU"/>
        </w:rPr>
        <w:lastRenderedPageBreak/>
        <w:t xml:space="preserve">родителями и специалистами, </w:t>
      </w:r>
      <w:proofErr w:type="gramStart"/>
      <w:r w:rsidRPr="008C746C">
        <w:rPr>
          <w:rFonts w:ascii="Times New Roman" w:hAnsi="Times New Roman"/>
          <w:sz w:val="24"/>
          <w:szCs w:val="24"/>
          <w:lang w:val="ru-RU"/>
        </w:rPr>
        <w:t>которую</w:t>
      </w:r>
      <w:proofErr w:type="gramEnd"/>
      <w:r w:rsidRPr="008C746C">
        <w:rPr>
          <w:rFonts w:ascii="Times New Roman" w:hAnsi="Times New Roman"/>
          <w:sz w:val="24"/>
          <w:szCs w:val="24"/>
          <w:lang w:val="ru-RU"/>
        </w:rPr>
        <w:t xml:space="preserve"> можно обозначить как доверительный деловой контакт.</w:t>
      </w:r>
    </w:p>
    <w:p w:rsidR="008C746C" w:rsidRPr="008C746C" w:rsidRDefault="008C746C" w:rsidP="008C746C">
      <w:pPr>
        <w:autoSpaceDE w:val="0"/>
        <w:autoSpaceDN w:val="0"/>
        <w:adjustRightInd w:val="0"/>
        <w:spacing w:before="0" w:after="0" w:line="360" w:lineRule="auto"/>
        <w:ind w:firstLine="720"/>
        <w:rPr>
          <w:rFonts w:ascii="Times New Roman" w:hAnsi="Times New Roman"/>
          <w:sz w:val="24"/>
          <w:szCs w:val="24"/>
          <w:lang w:val="ru-RU"/>
        </w:rPr>
      </w:pPr>
      <w:r w:rsidRPr="008C746C">
        <w:rPr>
          <w:rFonts w:ascii="Times New Roman" w:hAnsi="Times New Roman"/>
          <w:sz w:val="24"/>
          <w:szCs w:val="24"/>
          <w:lang w:val="ru-RU"/>
        </w:rPr>
        <w:t>Таким образом, деятельность социального педагога в образовательном учреждении по выявлению и преодолению последствий различного вида насилия над детьми в семье будет более эффективной, если изучаются особенности и педагогический потенциал семьи, окружающего социума; в деятельности образовательного учреждения используются активные формы взаимодействия взрослых, детей и общественных институтов; в деятельности образовательного учреждения работа всех служб скоординирована социальным педагогом и направлена на реализацию прав и личностный рост ребенка.</w:t>
      </w:r>
    </w:p>
    <w:p w:rsidR="008C746C" w:rsidRPr="008C746C" w:rsidRDefault="008C746C" w:rsidP="008C746C">
      <w:pPr>
        <w:spacing w:before="0" w:after="0" w:line="360" w:lineRule="auto"/>
        <w:rPr>
          <w:rFonts w:ascii="Times New Roman" w:hAnsi="Times New Roman"/>
          <w:sz w:val="24"/>
          <w:szCs w:val="24"/>
          <w:lang w:val="ru-RU" w:eastAsia="ru-RU"/>
        </w:rPr>
      </w:pPr>
    </w:p>
    <w:p w:rsidR="0082038C" w:rsidRPr="008C746C" w:rsidRDefault="0082038C" w:rsidP="008C746C">
      <w:pPr>
        <w:spacing w:before="0" w:after="0"/>
        <w:rPr>
          <w:rFonts w:ascii="Times New Roman" w:hAnsi="Times New Roman"/>
          <w:sz w:val="24"/>
          <w:szCs w:val="24"/>
          <w:lang w:val="ru-RU"/>
        </w:rPr>
      </w:pPr>
    </w:p>
    <w:sectPr w:rsidR="0082038C" w:rsidRPr="008C746C" w:rsidSect="00820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3540"/>
    <w:multiLevelType w:val="hybridMultilevel"/>
    <w:tmpl w:val="37C86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596F91"/>
    <w:multiLevelType w:val="hybridMultilevel"/>
    <w:tmpl w:val="A33A4F1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characterSpacingControl w:val="doNotCompress"/>
  <w:compat/>
  <w:rsids>
    <w:rsidRoot w:val="008C746C"/>
    <w:rsid w:val="0067238D"/>
    <w:rsid w:val="0071541B"/>
    <w:rsid w:val="007A3047"/>
    <w:rsid w:val="0082038C"/>
    <w:rsid w:val="008C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6C"/>
    <w:pPr>
      <w:spacing w:before="200"/>
      <w:ind w:firstLine="709"/>
      <w:jc w:val="both"/>
    </w:pPr>
    <w:rPr>
      <w:rFonts w:ascii="Calibri" w:eastAsia="Times New Roman" w:hAnsi="Calibri" w:cs="Times New Roman"/>
      <w:sz w:val="20"/>
      <w:szCs w:val="20"/>
    </w:rPr>
  </w:style>
  <w:style w:type="paragraph" w:styleId="1">
    <w:name w:val="heading 1"/>
    <w:basedOn w:val="a"/>
    <w:next w:val="a"/>
    <w:link w:val="10"/>
    <w:uiPriority w:val="9"/>
    <w:qFormat/>
    <w:rsid w:val="006723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238D"/>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238D"/>
    <w:pPr>
      <w:keepNext/>
      <w:keepLines/>
      <w:spacing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238D"/>
    <w:pPr>
      <w:keepNext/>
      <w:keepLines/>
      <w:spacing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238D"/>
    <w:pPr>
      <w:keepNext/>
      <w:keepLines/>
      <w:spacing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7238D"/>
    <w:pPr>
      <w:keepNext/>
      <w:keepLines/>
      <w:spacing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7238D"/>
    <w:pPr>
      <w:keepNext/>
      <w:keepLines/>
      <w:spacing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7238D"/>
    <w:pPr>
      <w:keepNext/>
      <w:keepLines/>
      <w:spacing w:after="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67238D"/>
    <w:pPr>
      <w:keepNext/>
      <w:keepLines/>
      <w:spacing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3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723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238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238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23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7238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7238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7238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7238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7238D"/>
    <w:pPr>
      <w:spacing w:line="240" w:lineRule="auto"/>
    </w:pPr>
    <w:rPr>
      <w:b/>
      <w:bCs/>
      <w:color w:val="4F81BD" w:themeColor="accent1"/>
      <w:sz w:val="18"/>
      <w:szCs w:val="18"/>
    </w:rPr>
  </w:style>
  <w:style w:type="paragraph" w:styleId="a4">
    <w:name w:val="Title"/>
    <w:basedOn w:val="a"/>
    <w:next w:val="a"/>
    <w:link w:val="a5"/>
    <w:uiPriority w:val="10"/>
    <w:qFormat/>
    <w:rsid w:val="0067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7238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7238D"/>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7238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7238D"/>
    <w:rPr>
      <w:b/>
      <w:bCs/>
    </w:rPr>
  </w:style>
  <w:style w:type="character" w:styleId="a9">
    <w:name w:val="Emphasis"/>
    <w:basedOn w:val="a0"/>
    <w:uiPriority w:val="20"/>
    <w:qFormat/>
    <w:rsid w:val="0067238D"/>
    <w:rPr>
      <w:i/>
      <w:iCs/>
    </w:rPr>
  </w:style>
  <w:style w:type="paragraph" w:styleId="aa">
    <w:name w:val="No Spacing"/>
    <w:uiPriority w:val="1"/>
    <w:qFormat/>
    <w:rsid w:val="0067238D"/>
    <w:pPr>
      <w:spacing w:after="0" w:line="240" w:lineRule="auto"/>
    </w:pPr>
  </w:style>
  <w:style w:type="paragraph" w:styleId="ab">
    <w:name w:val="List Paragraph"/>
    <w:basedOn w:val="a"/>
    <w:uiPriority w:val="34"/>
    <w:qFormat/>
    <w:rsid w:val="0067238D"/>
    <w:pPr>
      <w:ind w:left="720"/>
      <w:contextualSpacing/>
    </w:pPr>
  </w:style>
  <w:style w:type="paragraph" w:styleId="21">
    <w:name w:val="Quote"/>
    <w:basedOn w:val="a"/>
    <w:next w:val="a"/>
    <w:link w:val="22"/>
    <w:uiPriority w:val="29"/>
    <w:qFormat/>
    <w:rsid w:val="0067238D"/>
    <w:rPr>
      <w:i/>
      <w:iCs/>
      <w:color w:val="000000" w:themeColor="text1"/>
    </w:rPr>
  </w:style>
  <w:style w:type="character" w:customStyle="1" w:styleId="22">
    <w:name w:val="Цитата 2 Знак"/>
    <w:basedOn w:val="a0"/>
    <w:link w:val="21"/>
    <w:uiPriority w:val="29"/>
    <w:rsid w:val="0067238D"/>
    <w:rPr>
      <w:i/>
      <w:iCs/>
      <w:color w:val="000000" w:themeColor="text1"/>
    </w:rPr>
  </w:style>
  <w:style w:type="paragraph" w:styleId="ac">
    <w:name w:val="Intense Quote"/>
    <w:basedOn w:val="a"/>
    <w:next w:val="a"/>
    <w:link w:val="ad"/>
    <w:uiPriority w:val="30"/>
    <w:qFormat/>
    <w:rsid w:val="0067238D"/>
    <w:pPr>
      <w:pBdr>
        <w:bottom w:val="single" w:sz="4" w:space="4" w:color="4F81BD" w:themeColor="accent1"/>
      </w:pBdr>
      <w:spacing w:after="280"/>
      <w:ind w:left="936" w:right="936"/>
    </w:pPr>
    <w:rPr>
      <w:b/>
      <w:bCs/>
      <w:i/>
      <w:iCs/>
      <w:color w:val="4F81BD" w:themeColor="accent1"/>
    </w:rPr>
  </w:style>
  <w:style w:type="character" w:customStyle="1" w:styleId="ad">
    <w:name w:val="Выделенная цитата Знак"/>
    <w:basedOn w:val="a0"/>
    <w:link w:val="ac"/>
    <w:uiPriority w:val="30"/>
    <w:rsid w:val="0067238D"/>
    <w:rPr>
      <w:b/>
      <w:bCs/>
      <w:i/>
      <w:iCs/>
      <w:color w:val="4F81BD" w:themeColor="accent1"/>
    </w:rPr>
  </w:style>
  <w:style w:type="character" w:styleId="ae">
    <w:name w:val="Subtle Emphasis"/>
    <w:basedOn w:val="a0"/>
    <w:uiPriority w:val="19"/>
    <w:qFormat/>
    <w:rsid w:val="0067238D"/>
    <w:rPr>
      <w:i/>
      <w:iCs/>
      <w:color w:val="808080" w:themeColor="text1" w:themeTint="7F"/>
    </w:rPr>
  </w:style>
  <w:style w:type="character" w:styleId="af">
    <w:name w:val="Intense Emphasis"/>
    <w:basedOn w:val="a0"/>
    <w:uiPriority w:val="21"/>
    <w:qFormat/>
    <w:rsid w:val="0067238D"/>
    <w:rPr>
      <w:b/>
      <w:bCs/>
      <w:i/>
      <w:iCs/>
      <w:color w:val="4F81BD" w:themeColor="accent1"/>
    </w:rPr>
  </w:style>
  <w:style w:type="character" w:styleId="af0">
    <w:name w:val="Subtle Reference"/>
    <w:basedOn w:val="a0"/>
    <w:uiPriority w:val="31"/>
    <w:qFormat/>
    <w:rsid w:val="0067238D"/>
    <w:rPr>
      <w:smallCaps/>
      <w:color w:val="C0504D" w:themeColor="accent2"/>
      <w:u w:val="single"/>
    </w:rPr>
  </w:style>
  <w:style w:type="character" w:styleId="af1">
    <w:name w:val="Intense Reference"/>
    <w:basedOn w:val="a0"/>
    <w:uiPriority w:val="32"/>
    <w:qFormat/>
    <w:rsid w:val="0067238D"/>
    <w:rPr>
      <w:b/>
      <w:bCs/>
      <w:smallCaps/>
      <w:color w:val="C0504D" w:themeColor="accent2"/>
      <w:spacing w:val="5"/>
      <w:u w:val="single"/>
    </w:rPr>
  </w:style>
  <w:style w:type="character" w:styleId="af2">
    <w:name w:val="Book Title"/>
    <w:basedOn w:val="a0"/>
    <w:uiPriority w:val="33"/>
    <w:qFormat/>
    <w:rsid w:val="0067238D"/>
    <w:rPr>
      <w:b/>
      <w:bCs/>
      <w:smallCaps/>
      <w:spacing w:val="5"/>
    </w:rPr>
  </w:style>
  <w:style w:type="paragraph" w:styleId="af3">
    <w:name w:val="TOC Heading"/>
    <w:basedOn w:val="1"/>
    <w:next w:val="a"/>
    <w:uiPriority w:val="39"/>
    <w:semiHidden/>
    <w:unhideWhenUsed/>
    <w:qFormat/>
    <w:rsid w:val="0067238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3440</Words>
  <Characters>19612</Characters>
  <Application>Microsoft Office Word</Application>
  <DocSecurity>0</DocSecurity>
  <Lines>163</Lines>
  <Paragraphs>46</Paragraphs>
  <ScaleCrop>false</ScaleCrop>
  <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2013-01-04T12:30:00Z</dcterms:created>
  <dcterms:modified xsi:type="dcterms:W3CDTF">2013-01-04T12:34:00Z</dcterms:modified>
</cp:coreProperties>
</file>